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FC54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1D2AF64A" w14:textId="3B9243F4" w:rsidR="00527FC7" w:rsidRPr="009917BC" w:rsidRDefault="009F2CB6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  <w:lang w:val="pt-BR"/>
        </w:rPr>
      </w:pPr>
      <w:r w:rsidRPr="009917BC">
        <w:rPr>
          <w:rFonts w:ascii="Tahoma" w:hAnsi="Tahoma" w:cs="Tahoma"/>
          <w:b/>
          <w:color w:val="7B7B7B" w:themeColor="accent3" w:themeShade="BF"/>
          <w:sz w:val="36"/>
          <w:lang w:val="pt-BR"/>
        </w:rPr>
        <w:t>Curriculum</w:t>
      </w:r>
      <w:r w:rsidR="00527FC7" w:rsidRPr="009917BC">
        <w:rPr>
          <w:rFonts w:ascii="Tahoma" w:hAnsi="Tahoma" w:cs="Tahoma"/>
          <w:b/>
          <w:color w:val="7B7B7B" w:themeColor="accent3" w:themeShade="BF"/>
          <w:sz w:val="36"/>
          <w:lang w:val="pt-BR"/>
        </w:rPr>
        <w:t xml:space="preserve"> Vitae</w:t>
      </w:r>
    </w:p>
    <w:p w14:paraId="14372B35" w14:textId="5E338826" w:rsidR="00152A13" w:rsidRPr="009917BC" w:rsidRDefault="00F505AA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Secretario Particular</w:t>
      </w:r>
      <w:r w:rsidR="009F2CB6">
        <w:rPr>
          <w:rFonts w:ascii="Tahoma" w:hAnsi="Tahoma" w:cs="Tahoma"/>
          <w:i w:val="0"/>
          <w:color w:val="805085"/>
          <w:sz w:val="36"/>
          <w:szCs w:val="40"/>
        </w:rPr>
        <w:t xml:space="preserve"> de Presidencia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163E8C09" w14:textId="77777777" w:rsidTr="00527FC7">
        <w:tc>
          <w:tcPr>
            <w:tcW w:w="8926" w:type="dxa"/>
          </w:tcPr>
          <w:p w14:paraId="23815E2E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506E0F4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63F0CD1A" w14:textId="0257C9A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9917BC">
              <w:rPr>
                <w:rFonts w:ascii="Tahoma" w:hAnsi="Tahoma" w:cs="Tahoma"/>
              </w:rPr>
              <w:t>Gerardo Mata Quintero</w:t>
            </w:r>
          </w:p>
          <w:p w14:paraId="27F93DD5" w14:textId="2DD7564B" w:rsidR="00527FC7" w:rsidRPr="009917BC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9917B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9917B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. Luis Donaldo Colosio #6207, </w:t>
            </w:r>
            <w:r w:rsidR="009F2CB6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F</w:t>
            </w:r>
            <w:r w:rsidR="009917BC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racc. Rancho La Torrecilla, C.P. 25298, Saltillo, Coahuila, México</w:t>
            </w:r>
          </w:p>
          <w:p w14:paraId="1FC5D0A0" w14:textId="247C36E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9917BC">
              <w:rPr>
                <w:rFonts w:ascii="Tahoma" w:hAnsi="Tahoma" w:cs="Tahoma"/>
                <w:szCs w:val="24"/>
              </w:rPr>
              <w:t xml:space="preserve"> 844-4386260</w:t>
            </w:r>
            <w:r w:rsidR="008B7138">
              <w:rPr>
                <w:rFonts w:ascii="Tahoma" w:hAnsi="Tahoma" w:cs="Tahoma"/>
                <w:szCs w:val="24"/>
              </w:rPr>
              <w:t>, ext. 189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  <w:p w14:paraId="02E13F1A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788EE29A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10D2D0AC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1C981AAB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1243DB2E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03C2B02" w14:textId="43B4E6BB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9917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Maestría en Derecho con acentuación en Derechos Humanos</w:t>
            </w:r>
          </w:p>
          <w:p w14:paraId="2F4AC784" w14:textId="10338E85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9917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2013-2015</w:t>
            </w:r>
          </w:p>
          <w:p w14:paraId="62D4D9FC" w14:textId="0C33AC01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9917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Facultad de Jurisprudencia de la Universidad Autónoma de Co</w:t>
            </w:r>
            <w:r w:rsidR="009F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 w:rsidR="009917B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huila</w:t>
            </w:r>
          </w:p>
          <w:p w14:paraId="3042C881" w14:textId="77777777" w:rsidR="009917BC" w:rsidRDefault="009917BC" w:rsidP="009917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79F060A9" w14:textId="2EDEB141" w:rsidR="009917BC" w:rsidRDefault="009917BC" w:rsidP="009917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</w:t>
            </w:r>
          </w:p>
          <w:p w14:paraId="15B93433" w14:textId="77777777" w:rsidR="009917BC" w:rsidRDefault="009917BC" w:rsidP="009917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2008-2013</w:t>
            </w:r>
          </w:p>
          <w:p w14:paraId="6F6E6A49" w14:textId="355A583D" w:rsidR="009917BC" w:rsidRPr="00BA3E7F" w:rsidRDefault="009917BC" w:rsidP="009917BC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Jurisprudencia de la Universidad Autónoma de Co</w:t>
            </w:r>
            <w:r w:rsidR="009F2CB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huila</w:t>
            </w:r>
          </w:p>
          <w:p w14:paraId="253F84B5" w14:textId="77777777" w:rsidR="00900297" w:rsidRPr="009F2CB6" w:rsidRDefault="00900297" w:rsidP="009F2CB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29C23D0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2218A33B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3B16A76C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6F21B14D" w14:textId="77777777" w:rsidR="00AA1544" w:rsidRPr="009F2CB6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A9BCA5C" w14:textId="16AF1F30" w:rsidR="008C34DF" w:rsidRPr="009F2CB6" w:rsidRDefault="00BA3E7F" w:rsidP="00552D21">
            <w:pPr>
              <w:jc w:val="both"/>
              <w:rPr>
                <w:rFonts w:ascii="Tahoma" w:hAnsi="Tahoma" w:cs="Tahoma"/>
              </w:rPr>
            </w:pPr>
            <w:r w:rsidRPr="009F2CB6">
              <w:rPr>
                <w:rFonts w:ascii="Tahoma" w:hAnsi="Tahoma" w:cs="Tahoma"/>
              </w:rPr>
              <w:t>Empresa</w:t>
            </w:r>
            <w:r w:rsidR="009917BC" w:rsidRPr="009F2CB6">
              <w:rPr>
                <w:rFonts w:ascii="Tahoma" w:hAnsi="Tahoma" w:cs="Tahoma"/>
              </w:rPr>
              <w:t>: Facultad de Psicología, Unidad Saltillo, Universidad Autónoma de Coahuila</w:t>
            </w:r>
          </w:p>
          <w:p w14:paraId="45AF2122" w14:textId="25B7621A" w:rsidR="00BA3E7F" w:rsidRPr="009F2CB6" w:rsidRDefault="00BA3E7F" w:rsidP="00552D21">
            <w:pPr>
              <w:jc w:val="both"/>
              <w:rPr>
                <w:rFonts w:ascii="Tahoma" w:hAnsi="Tahoma" w:cs="Tahoma"/>
              </w:rPr>
            </w:pPr>
            <w:r w:rsidRPr="009F2CB6">
              <w:rPr>
                <w:rFonts w:ascii="Tahoma" w:hAnsi="Tahoma" w:cs="Tahoma"/>
              </w:rPr>
              <w:t>Periodo</w:t>
            </w:r>
            <w:r w:rsidR="009917BC" w:rsidRPr="009F2CB6">
              <w:rPr>
                <w:rFonts w:ascii="Tahoma" w:hAnsi="Tahoma" w:cs="Tahoma"/>
              </w:rPr>
              <w:t xml:space="preserve">: </w:t>
            </w:r>
            <w:r w:rsidR="009F2CB6" w:rsidRPr="009F2CB6">
              <w:rPr>
                <w:rFonts w:ascii="Tahoma" w:hAnsi="Tahoma" w:cs="Tahoma"/>
              </w:rPr>
              <w:t>agosto</w:t>
            </w:r>
            <w:r w:rsidR="009917BC" w:rsidRPr="009F2CB6">
              <w:rPr>
                <w:rFonts w:ascii="Tahoma" w:hAnsi="Tahoma" w:cs="Tahoma"/>
              </w:rPr>
              <w:t xml:space="preserve"> 2021 - actualmente</w:t>
            </w:r>
          </w:p>
          <w:p w14:paraId="6A96FCFA" w14:textId="29A2F01E" w:rsidR="00BA3E7F" w:rsidRPr="009F2CB6" w:rsidRDefault="00BA3E7F" w:rsidP="00552D21">
            <w:pPr>
              <w:jc w:val="both"/>
              <w:rPr>
                <w:rFonts w:ascii="Tahoma" w:hAnsi="Tahoma" w:cs="Tahoma"/>
              </w:rPr>
            </w:pPr>
            <w:r w:rsidRPr="009F2CB6">
              <w:rPr>
                <w:rFonts w:ascii="Tahoma" w:hAnsi="Tahoma" w:cs="Tahoma"/>
              </w:rPr>
              <w:t>Cargo</w:t>
            </w:r>
            <w:r w:rsidR="009917BC" w:rsidRPr="009F2CB6">
              <w:rPr>
                <w:rFonts w:ascii="Tahoma" w:hAnsi="Tahoma" w:cs="Tahoma"/>
              </w:rPr>
              <w:t>: Profesor de asignatura</w:t>
            </w:r>
          </w:p>
          <w:p w14:paraId="6AE275DA" w14:textId="0CD02CED" w:rsidR="009917BC" w:rsidRPr="009F2CB6" w:rsidRDefault="009917BC" w:rsidP="00552D21">
            <w:pPr>
              <w:jc w:val="both"/>
              <w:rPr>
                <w:rFonts w:ascii="Tahoma" w:hAnsi="Tahoma" w:cs="Tahoma"/>
              </w:rPr>
            </w:pPr>
          </w:p>
          <w:p w14:paraId="381B5BF0" w14:textId="525D5E10" w:rsidR="009917BC" w:rsidRPr="009F2CB6" w:rsidRDefault="009917BC" w:rsidP="009917BC">
            <w:pPr>
              <w:jc w:val="both"/>
              <w:rPr>
                <w:rFonts w:ascii="Tahoma" w:hAnsi="Tahoma" w:cs="Tahoma"/>
              </w:rPr>
            </w:pPr>
            <w:r w:rsidRPr="009F2CB6">
              <w:rPr>
                <w:rFonts w:ascii="Tahoma" w:hAnsi="Tahoma" w:cs="Tahoma"/>
              </w:rPr>
              <w:t>Empresa: Facultad de Medicina, Unidad Saltillo, Universidad Autónoma de Coahuila</w:t>
            </w:r>
          </w:p>
          <w:p w14:paraId="0CA2CECC" w14:textId="078A3D7A" w:rsidR="009917BC" w:rsidRPr="009F2CB6" w:rsidRDefault="009917BC" w:rsidP="009917BC">
            <w:pPr>
              <w:jc w:val="both"/>
              <w:rPr>
                <w:rFonts w:ascii="Tahoma" w:hAnsi="Tahoma" w:cs="Tahoma"/>
              </w:rPr>
            </w:pPr>
            <w:r w:rsidRPr="009F2CB6">
              <w:rPr>
                <w:rFonts w:ascii="Tahoma" w:hAnsi="Tahoma" w:cs="Tahoma"/>
              </w:rPr>
              <w:t xml:space="preserve">Periodo: </w:t>
            </w:r>
            <w:r w:rsidR="009F2CB6" w:rsidRPr="009F2CB6">
              <w:rPr>
                <w:rFonts w:ascii="Tahoma" w:hAnsi="Tahoma" w:cs="Tahoma"/>
              </w:rPr>
              <w:t>febrero</w:t>
            </w:r>
            <w:r w:rsidRPr="009F2CB6">
              <w:rPr>
                <w:rFonts w:ascii="Tahoma" w:hAnsi="Tahoma" w:cs="Tahoma"/>
              </w:rPr>
              <w:t xml:space="preserve"> 2021 – agosto 2021</w:t>
            </w:r>
          </w:p>
          <w:p w14:paraId="5CE41BF5" w14:textId="77E2F71C" w:rsidR="009917BC" w:rsidRPr="009F2CB6" w:rsidRDefault="009917BC" w:rsidP="009917BC">
            <w:pPr>
              <w:jc w:val="both"/>
              <w:rPr>
                <w:rFonts w:ascii="Tahoma" w:hAnsi="Tahoma" w:cs="Tahoma"/>
              </w:rPr>
            </w:pPr>
            <w:r w:rsidRPr="009F2CB6">
              <w:rPr>
                <w:rFonts w:ascii="Tahoma" w:hAnsi="Tahoma" w:cs="Tahoma"/>
              </w:rPr>
              <w:t>Cargo: Encargado del Departamento Jurídico</w:t>
            </w:r>
          </w:p>
          <w:p w14:paraId="295835F9" w14:textId="77777777" w:rsidR="009917BC" w:rsidRDefault="009917BC" w:rsidP="00552D21">
            <w:pPr>
              <w:jc w:val="both"/>
              <w:rPr>
                <w:rFonts w:ascii="Arial" w:hAnsi="Arial" w:cs="Arial"/>
              </w:rPr>
            </w:pPr>
          </w:p>
          <w:p w14:paraId="3D73E4AD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AD4DE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78F9" w14:textId="77777777" w:rsidR="00F14482" w:rsidRDefault="00F14482" w:rsidP="00527FC7">
      <w:pPr>
        <w:spacing w:after="0" w:line="240" w:lineRule="auto"/>
      </w:pPr>
      <w:r>
        <w:separator/>
      </w:r>
    </w:p>
  </w:endnote>
  <w:endnote w:type="continuationSeparator" w:id="0">
    <w:p w14:paraId="617611BD" w14:textId="77777777" w:rsidR="00F14482" w:rsidRDefault="00F1448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6EDA" w14:textId="77777777" w:rsidR="00F14482" w:rsidRDefault="00F14482" w:rsidP="00527FC7">
      <w:pPr>
        <w:spacing w:after="0" w:line="240" w:lineRule="auto"/>
      </w:pPr>
      <w:r>
        <w:separator/>
      </w:r>
    </w:p>
  </w:footnote>
  <w:footnote w:type="continuationSeparator" w:id="0">
    <w:p w14:paraId="3DAFCAA1" w14:textId="77777777" w:rsidR="00F14482" w:rsidRDefault="00F1448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48A00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BB7EB42" wp14:editId="19C9249C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60795">
    <w:abstractNumId w:val="7"/>
  </w:num>
  <w:num w:numId="2" w16cid:durableId="1461416739">
    <w:abstractNumId w:val="7"/>
  </w:num>
  <w:num w:numId="3" w16cid:durableId="806514729">
    <w:abstractNumId w:val="6"/>
  </w:num>
  <w:num w:numId="4" w16cid:durableId="449278963">
    <w:abstractNumId w:val="5"/>
  </w:num>
  <w:num w:numId="5" w16cid:durableId="958874141">
    <w:abstractNumId w:val="2"/>
  </w:num>
  <w:num w:numId="6" w16cid:durableId="2057270938">
    <w:abstractNumId w:val="3"/>
  </w:num>
  <w:num w:numId="7" w16cid:durableId="1047292306">
    <w:abstractNumId w:val="4"/>
  </w:num>
  <w:num w:numId="8" w16cid:durableId="1133056987">
    <w:abstractNumId w:val="1"/>
  </w:num>
  <w:num w:numId="9" w16cid:durableId="181621677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5857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2B46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B3C5F"/>
    <w:rsid w:val="008B7138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17BC"/>
    <w:rsid w:val="009A776F"/>
    <w:rsid w:val="009B5D88"/>
    <w:rsid w:val="009B7550"/>
    <w:rsid w:val="009D39D4"/>
    <w:rsid w:val="009F2CB6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724EE"/>
    <w:rsid w:val="00D979B2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14482"/>
    <w:rsid w:val="00F2497D"/>
    <w:rsid w:val="00F333C9"/>
    <w:rsid w:val="00F505AA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8C7E99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cp:lastPrinted>2021-12-15T17:08:00Z</cp:lastPrinted>
  <dcterms:created xsi:type="dcterms:W3CDTF">2022-05-16T19:10:00Z</dcterms:created>
  <dcterms:modified xsi:type="dcterms:W3CDTF">2025-01-29T18:50:00Z</dcterms:modified>
</cp:coreProperties>
</file>